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587D">
      <w:pPr>
        <w:jc w:val="center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一次性肠镜检查裤参数</w:t>
      </w:r>
    </w:p>
    <w:p w14:paraId="6E44AB7D">
      <w:pPr>
        <w:jc w:val="center"/>
        <w:rPr>
          <w:rFonts w:hint="eastAsia"/>
          <w:sz w:val="36"/>
          <w:szCs w:val="44"/>
          <w:lang w:eastAsia="zh-CN"/>
        </w:rPr>
      </w:pPr>
    </w:p>
    <w:p w14:paraId="70CA2545">
      <w:pPr>
        <w:spacing w:line="600" w:lineRule="auto"/>
        <w:jc w:val="both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一</w:t>
      </w:r>
      <w:r>
        <w:rPr>
          <w:rFonts w:hint="eastAsia"/>
          <w:sz w:val="36"/>
          <w:szCs w:val="44"/>
          <w:lang w:val="en-US" w:eastAsia="zh-CN"/>
        </w:rPr>
        <w:t>.</w:t>
      </w:r>
      <w:r>
        <w:rPr>
          <w:rFonts w:hint="eastAsia"/>
          <w:sz w:val="36"/>
          <w:szCs w:val="44"/>
          <w:lang w:eastAsia="zh-CN"/>
        </w:rPr>
        <w:t>裤子款式:后面搭片式.上下搭.</w:t>
      </w:r>
    </w:p>
    <w:p w14:paraId="168F0341">
      <w:pPr>
        <w:spacing w:line="600" w:lineRule="auto"/>
        <w:jc w:val="both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二.量尺寸.</w:t>
      </w:r>
    </w:p>
    <w:p w14:paraId="41C3FD0E">
      <w:pPr>
        <w:spacing w:line="600" w:lineRule="auto"/>
        <w:ind w:firstLine="360" w:firstLineChars="100"/>
        <w:jc w:val="both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1.裤长:平均值在1.1m,测量位置:裤两侧缝从腰量到脚口.</w:t>
      </w:r>
    </w:p>
    <w:p w14:paraId="10A9467A">
      <w:pPr>
        <w:spacing w:line="600" w:lineRule="auto"/>
        <w:ind w:firstLine="360" w:firstLineChars="100"/>
        <w:jc w:val="both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2.腰围:完全拉伸状态下:63cm，自然收缩状态:38~42cm</w:t>
      </w:r>
    </w:p>
    <w:p w14:paraId="30677DF1">
      <w:pPr>
        <w:spacing w:line="600" w:lineRule="auto"/>
        <w:ind w:firstLine="360" w:firstLineChars="100"/>
        <w:jc w:val="both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3.脚口:24cm</w:t>
      </w:r>
    </w:p>
    <w:p w14:paraId="731E7302">
      <w:pPr>
        <w:spacing w:line="600" w:lineRule="auto"/>
        <w:ind w:firstLine="360" w:firstLineChars="100"/>
        <w:jc w:val="both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4.后开口长：</w:t>
      </w:r>
      <w:bookmarkStart w:id="0" w:name="_GoBack"/>
      <w:bookmarkEnd w:id="0"/>
      <w:r>
        <w:rPr>
          <w:rFonts w:hint="eastAsia"/>
          <w:sz w:val="36"/>
          <w:szCs w:val="44"/>
          <w:lang w:eastAsia="zh-CN"/>
        </w:rPr>
        <w:t>25cm,宽10cm</w:t>
      </w:r>
    </w:p>
    <w:p w14:paraId="37CAE2E5">
      <w:pPr>
        <w:spacing w:line="600" w:lineRule="auto"/>
        <w:ind w:firstLine="360" w:firstLineChars="100"/>
        <w:jc w:val="both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5.后盖片:25x32cm</w:t>
      </w:r>
    </w:p>
    <w:p w14:paraId="371983CB">
      <w:pPr>
        <w:spacing w:line="600" w:lineRule="auto"/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eastAsia="zh-CN"/>
        </w:rPr>
        <w:t>三</w:t>
      </w:r>
      <w:r>
        <w:rPr>
          <w:rFonts w:hint="eastAsia"/>
          <w:sz w:val="36"/>
          <w:szCs w:val="44"/>
          <w:lang w:val="en-US" w:eastAsia="zh-CN"/>
        </w:rPr>
        <w:t>.产品由非织造布为主要原料，经裁剪、缝纫制成。非无菌提供，一次性使用。</w:t>
      </w:r>
    </w:p>
    <w:p w14:paraId="3DB8449E"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四.一次性肠镜检查裤根据腰围尺寸分为S，M，L。</w:t>
      </w:r>
      <w:r>
        <w:drawing>
          <wp:inline distT="0" distB="0" distL="114300" distR="114300">
            <wp:extent cx="2790825" cy="24098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44"/>
          <w:lang w:val="en-US" w:eastAsia="zh-CN"/>
        </w:rPr>
        <w:drawing>
          <wp:inline distT="0" distB="0" distL="114300" distR="114300">
            <wp:extent cx="2667000" cy="2394585"/>
            <wp:effectExtent l="0" t="0" r="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BE4AC">
      <w:pPr>
        <w:jc w:val="both"/>
        <w:rPr>
          <w:rFonts w:hint="eastAsia"/>
          <w:sz w:val="36"/>
          <w:szCs w:val="44"/>
          <w:lang w:val="en-US" w:eastAsia="zh-CN"/>
        </w:rPr>
      </w:pPr>
    </w:p>
    <w:p w14:paraId="6FD7F6EB">
      <w:pPr>
        <w:numPr>
          <w:ilvl w:val="0"/>
          <w:numId w:val="1"/>
        </w:num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预算单价：4.3元/条、总价4.9万元，合同期限：两年。（注：合同到期或合同期内4.9万元使用完毕，满足其中一个条件时，合同自动终止）。</w:t>
      </w:r>
    </w:p>
    <w:p w14:paraId="00A057CF">
      <w:pPr>
        <w:numPr>
          <w:ilvl w:val="0"/>
          <w:numId w:val="1"/>
        </w:numPr>
        <w:jc w:val="both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开标时须携带样品，样品检测不通过视为无效投标。</w:t>
      </w:r>
    </w:p>
    <w:sectPr>
      <w:pgSz w:w="11906" w:h="16838"/>
      <w:pgMar w:top="1440" w:right="129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105B5"/>
    <w:multiLevelType w:val="singleLevel"/>
    <w:tmpl w:val="37E105B5"/>
    <w:lvl w:ilvl="0" w:tentative="0">
      <w:start w:val="5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YzZiNTJkODE2MjhhNzEzNjhjODhmYzJmZDkwNjEifQ=="/>
  </w:docVars>
  <w:rsids>
    <w:rsidRoot w:val="00E4507F"/>
    <w:rsid w:val="00E4507F"/>
    <w:rsid w:val="081E56A3"/>
    <w:rsid w:val="37AB1B1C"/>
    <w:rsid w:val="465810C1"/>
    <w:rsid w:val="4F957746"/>
    <w:rsid w:val="5C095464"/>
    <w:rsid w:val="69731BEA"/>
    <w:rsid w:val="6A3550F2"/>
    <w:rsid w:val="6C394883"/>
    <w:rsid w:val="76FF2D0F"/>
    <w:rsid w:val="789D27E0"/>
    <w:rsid w:val="7A5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264</Characters>
  <Lines>0</Lines>
  <Paragraphs>0</Paragraphs>
  <TotalTime>12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2024-07-10T00:33:00Z</dcterms:created>
  <dc:creator>lulu</dc:creator>
  <cp:lastModifiedBy>陈皎</cp:lastModifiedBy>
  <dcterms:modified xsi:type="dcterms:W3CDTF">2025-11-20T07:17:40Z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A64CF8699AAF49C0BB8FC58057D5D73E_11</vt:lpwstr>
  </property>
  <property fmtid="{D5CDD505-2E9C-101B-9397-08002B2CF9AE}" pid="4" name="KSOTemplateDocerSaveRecord">
    <vt:lpwstr>eyJoZGlkIjoiODU4ZWQ0NTMwNDJhZjMyNzIzMzU0MjQxMWZjNzRmNmIiLCJ1c2VySWQiOiI2NTk4OTM3NDQifQ==</vt:lpwstr>
  </property>
</Properties>
</file>