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9261C">
      <w:pPr>
        <w:spacing w:line="360" w:lineRule="auto"/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  <w:lang w:eastAsia="zh-CN"/>
        </w:rPr>
        <w:t>结肠水</w:t>
      </w:r>
      <w:r>
        <w:rPr>
          <w:rFonts w:hint="eastAsia"/>
          <w:b/>
          <w:bCs/>
          <w:sz w:val="32"/>
          <w:szCs w:val="36"/>
        </w:rPr>
        <w:t>疗机</w:t>
      </w:r>
      <w:r>
        <w:rPr>
          <w:b/>
          <w:bCs/>
          <w:sz w:val="32"/>
          <w:szCs w:val="36"/>
        </w:rPr>
        <w:t>技术参数</w:t>
      </w:r>
    </w:p>
    <w:p w14:paraId="2DF4CE2E">
      <w:pPr>
        <w:spacing w:line="36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1.工作环境</w:t>
      </w:r>
    </w:p>
    <w:p w14:paraId="5726E5C1">
      <w:pPr>
        <w:spacing w:line="36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a)温度:5 ℃~40 ℃;</w:t>
      </w:r>
    </w:p>
    <w:p w14:paraId="0A490963">
      <w:pPr>
        <w:spacing w:line="36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b)相对湿度:10%~80%;</w:t>
      </w:r>
    </w:p>
    <w:p w14:paraId="2EF9E080">
      <w:pPr>
        <w:spacing w:line="36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c)大气压力:70 kPa~106 kPa;</w:t>
      </w:r>
    </w:p>
    <w:p w14:paraId="4326578E">
      <w:pPr>
        <w:spacing w:line="36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d)电源:AC 220V士22V;50Hz士1Hz</w:t>
      </w:r>
    </w:p>
    <w:p w14:paraId="30F9C03F">
      <w:pPr>
        <w:spacing w:line="36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e)额定输入功率:2000VA。</w:t>
      </w:r>
    </w:p>
    <w:p w14:paraId="78510CAC">
      <w:pPr>
        <w:spacing w:line="36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2.灌洗液温度设定在35℃~40℃范围内可调,步进1℃，允差士2℃，灌洗液加热至设定温度值时间不超过10分钟。</w:t>
      </w:r>
    </w:p>
    <w:p w14:paraId="58600FE1">
      <w:pPr>
        <w:spacing w:line="36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3.水疗机储液桶内水温达到 41.3℃+0.5℃时，蜂鸣器报警。</w:t>
      </w:r>
    </w:p>
    <w:p w14:paraId="784E0C11">
      <w:pPr>
        <w:spacing w:line="36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4.储液桶内水量少于 7.5L+10%时，仪器停止加热，防止缺水干烧。</w:t>
      </w:r>
    </w:p>
    <w:p w14:paraId="6531E681">
      <w:pPr>
        <w:spacing w:line="36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5.给液设置:0~20000ml，步进量100ml，给药设置:0~500ml，步进量10ml，</w:t>
      </w:r>
    </w:p>
    <w:p w14:paraId="4664C64B">
      <w:pPr>
        <w:spacing w:line="36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6.灌洗速度 600ml/min士10ml/min。</w:t>
      </w:r>
    </w:p>
    <w:p w14:paraId="23180683">
      <w:pPr>
        <w:spacing w:line="36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7.储液桶容量 14L+10%，加药杯容量 1000m1+5%:</w:t>
      </w:r>
    </w:p>
    <w:p w14:paraId="6BBE8C34">
      <w:pPr>
        <w:spacing w:line="36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8.水疗机给液时间 0s~10s 可调，步进量 1s;</w:t>
      </w:r>
    </w:p>
    <w:p w14:paraId="0815A513">
      <w:pPr>
        <w:spacing w:line="36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9.水疗机停液时间 0s~10s 可调，步进量 1s。</w:t>
      </w:r>
    </w:p>
    <w:p w14:paraId="416A78E2">
      <w:pPr>
        <w:spacing w:line="36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10.压力测量量程0~160kPa;</w:t>
      </w:r>
    </w:p>
    <w:p w14:paraId="2CAC4BAC">
      <w:pPr>
        <w:spacing w:line="36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11.水疗机灌洗压力12kPa±2kPa;</w:t>
      </w:r>
    </w:p>
    <w:p w14:paraId="68DFC998">
      <w:pPr>
        <w:spacing w:line="36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12.当灌洗口压力大于60kPa±10kPa，蠕动泵停止工作;堵塞排除后，蠕动泵自动恢复正常工作状态。</w:t>
      </w:r>
    </w:p>
    <w:p w14:paraId="6C45AA54">
      <w:pPr>
        <w:spacing w:line="36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13.床体内置摄像系统，患者排泄物经过排污管道时由摄像机实时捕捉画面至观</w:t>
      </w:r>
    </w:p>
    <w:p w14:paraId="47A437C0">
      <w:pPr>
        <w:spacing w:line="360" w:lineRule="auto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察窗口，便于医师观察判断患者病况。</w:t>
      </w:r>
    </w:p>
    <w:p w14:paraId="01FB957F">
      <w:pPr>
        <w:spacing w:line="36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14.水疗机工作噪音应≤65dB(A)。</w:t>
      </w:r>
    </w:p>
    <w:p w14:paraId="2BA2ED53">
      <w:pPr>
        <w:spacing w:line="36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15.床体靠背可升降调节，利于患者调整舒适度。</w:t>
      </w:r>
    </w:p>
    <w:p w14:paraId="247747DF">
      <w:pPr>
        <w:spacing w:line="36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16.净水装置过滤杂质，一组5根滤芯。</w:t>
      </w:r>
    </w:p>
    <w:p w14:paraId="0F0D01C4">
      <w:pPr>
        <w:spacing w:line="360" w:lineRule="auto"/>
        <w:rPr>
          <w:rFonts w:hint="eastAsia"/>
          <w:sz w:val="24"/>
          <w:szCs w:val="28"/>
        </w:rPr>
      </w:pPr>
      <w:r>
        <w:rPr>
          <w:sz w:val="24"/>
          <w:szCs w:val="28"/>
        </w:rPr>
        <w:t>17.设备具有紧急开关，患者如有特殊情况可自行打开，机器将停止运行。</w:t>
      </w:r>
    </w:p>
    <w:p w14:paraId="3794EF6C">
      <w:pPr>
        <w:spacing w:line="360" w:lineRule="auto"/>
        <w:rPr>
          <w:rFonts w:hint="default" w:eastAsiaTheme="minorEastAsia"/>
          <w:sz w:val="24"/>
          <w:szCs w:val="28"/>
          <w:lang w:val="en-US" w:eastAsia="zh-CN"/>
        </w:rPr>
      </w:pPr>
      <w:r>
        <w:rPr>
          <w:sz w:val="24"/>
          <w:szCs w:val="28"/>
        </w:rPr>
        <w:t>18.</w:t>
      </w:r>
      <w:r>
        <w:rPr>
          <w:rFonts w:hint="eastAsia"/>
          <w:sz w:val="24"/>
          <w:szCs w:val="28"/>
          <w:lang w:eastAsia="zh-CN"/>
        </w:rPr>
        <w:t>整机质保</w:t>
      </w:r>
      <w:r>
        <w:rPr>
          <w:rFonts w:hint="eastAsia"/>
          <w:sz w:val="24"/>
          <w:szCs w:val="28"/>
          <w:lang w:val="en-US" w:eastAsia="zh-CN"/>
        </w:rPr>
        <w:t>3年（附质保期内原厂维保协议）。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A7"/>
    <w:rsid w:val="000A581C"/>
    <w:rsid w:val="000E19EE"/>
    <w:rsid w:val="005778A7"/>
    <w:rsid w:val="00586778"/>
    <w:rsid w:val="005D1289"/>
    <w:rsid w:val="00837F33"/>
    <w:rsid w:val="009D319D"/>
    <w:rsid w:val="00F42022"/>
    <w:rsid w:val="106C7683"/>
    <w:rsid w:val="67F8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442</Words>
  <Characters>640</Characters>
  <Lines>4</Lines>
  <Paragraphs>1</Paragraphs>
  <TotalTime>6</TotalTime>
  <ScaleCrop>false</ScaleCrop>
  <LinksUpToDate>false</LinksUpToDate>
  <CharactersWithSpaces>656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2024-05-24T01:17:00Z</dcterms:created>
  <dc:creator>chen yu</dc:creator>
  <cp:lastModifiedBy>Administrator</cp:lastModifiedBy>
  <dcterms:modified xsi:type="dcterms:W3CDTF">2025-06-26T00:10:36Z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eyJoZGlkIjoiMzc3MjMxMWUzZjRhMDliMmI4NTA2NGNjZjQ0MzEwMWUiLCJ1c2VySWQiOiIxMDUwNDM0MTc3In0=</vt:lpwstr>
  </property>
  <property fmtid="{D5CDD505-2E9C-101B-9397-08002B2CF9AE}" pid="3" name="KSOProductBuildVer">
    <vt:lpwstr>2052-12.1.0.21541</vt:lpwstr>
  </property>
  <property fmtid="{D5CDD505-2E9C-101B-9397-08002B2CF9AE}" pid="4" name="ICV">
    <vt:lpwstr>A9BF19C69E0244578E4730152B295184_12</vt:lpwstr>
  </property>
</Properties>
</file>